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CC632" w14:textId="77777777" w:rsidR="00CA20ED" w:rsidRPr="00CA20ED" w:rsidRDefault="00CA20ED" w:rsidP="007224F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A20ED">
        <w:rPr>
          <w:rFonts w:ascii="Arial" w:hAnsi="Arial" w:cs="Arial"/>
          <w:b/>
          <w:bCs/>
          <w:sz w:val="24"/>
          <w:szCs w:val="24"/>
        </w:rPr>
        <w:t>SCIENCE CURRICULUM STATEMENT</w:t>
      </w:r>
    </w:p>
    <w:p w14:paraId="6E1C6A57" w14:textId="77777777" w:rsidR="008A0238" w:rsidRPr="00663F6F" w:rsidRDefault="008A0238" w:rsidP="00CA20ED">
      <w:pPr>
        <w:rPr>
          <w:rFonts w:ascii="Arial" w:hAnsi="Arial" w:cs="Arial"/>
          <w:b/>
          <w:sz w:val="24"/>
          <w:szCs w:val="24"/>
        </w:rPr>
      </w:pPr>
      <w:r w:rsidRPr="00663F6F">
        <w:rPr>
          <w:rFonts w:ascii="Arial" w:hAnsi="Arial" w:cs="Arial"/>
          <w:b/>
          <w:sz w:val="24"/>
          <w:szCs w:val="24"/>
        </w:rPr>
        <w:t>INTENT</w:t>
      </w:r>
    </w:p>
    <w:p w14:paraId="53288750" w14:textId="0F69510E" w:rsidR="00663F6F" w:rsidRPr="00656322" w:rsidRDefault="00CA20ED" w:rsidP="00663F6F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A20ED">
        <w:rPr>
          <w:rFonts w:ascii="Arial" w:hAnsi="Arial" w:cs="Arial"/>
          <w:sz w:val="24"/>
          <w:szCs w:val="24"/>
        </w:rPr>
        <w:t xml:space="preserve">At </w:t>
      </w:r>
      <w:r w:rsidRPr="00CA20ED">
        <w:rPr>
          <w:rFonts w:ascii="Arial" w:hAnsi="Arial" w:cs="Arial"/>
          <w:sz w:val="24"/>
          <w:szCs w:val="24"/>
          <w:lang w:eastAsia="en-GB"/>
        </w:rPr>
        <w:t>Holy Trinity CE (A) Primary School</w:t>
      </w:r>
      <w:r w:rsidRPr="00CA20ED">
        <w:rPr>
          <w:rFonts w:ascii="Arial" w:hAnsi="Arial" w:cs="Arial"/>
          <w:sz w:val="24"/>
          <w:szCs w:val="24"/>
        </w:rPr>
        <w:t xml:space="preserve">, we want to prepare our children for life in an increasingly scientific world. We want our children to foster concern and care for our environment and help them develop a growing understanding of scientific ideas. </w:t>
      </w:r>
      <w:r w:rsidR="00663F6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Our curriculum</w:t>
      </w:r>
      <w:r w:rsidR="00663F6F" w:rsidRPr="006563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has been designed to take account of the statutory requirements of the Early Years </w:t>
      </w:r>
      <w:r w:rsidR="00663F6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Foundation Stage Curriculum and </w:t>
      </w:r>
      <w:r w:rsidR="00663F6F" w:rsidRPr="006563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="00663F6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Primary National Curriculum as well as the individual needs of our learning community. Learning Challenges are based around Target Tracker statements. These ensure clear progression</w:t>
      </w:r>
      <w:r w:rsidR="00663F6F" w:rsidRPr="006563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663F6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across the school and recognises </w:t>
      </w:r>
      <w:r w:rsidR="00FE6F2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understanding and procedural knowledge</w:t>
      </w:r>
      <w:r w:rsidR="00663F6F" w:rsidRPr="006563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build</w:t>
      </w:r>
      <w:r w:rsidR="00FE6F2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</w:t>
      </w:r>
      <w:r w:rsidR="00663F6F" w:rsidRPr="006563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over time. As a result of this, we </w:t>
      </w:r>
      <w:r w:rsidR="00663F6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expect</w:t>
      </w:r>
      <w:r w:rsidR="00663F6F" w:rsidRPr="006563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that all children leave our school having mastered a wide range of concepts and gained the knowledge that gives them a love of learning, prepares them for their next steps and develops an understanding of the world in which they live.</w:t>
      </w:r>
    </w:p>
    <w:p w14:paraId="54DBDDB4" w14:textId="77777777" w:rsidR="00BA1A00" w:rsidRDefault="00BA1A00"/>
    <w:p w14:paraId="11D533D6" w14:textId="77777777" w:rsidR="00663F6F" w:rsidRDefault="00663F6F" w:rsidP="00663F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IMPLEMENTATION</w:t>
      </w:r>
    </w:p>
    <w:p w14:paraId="3B324C5E" w14:textId="77777777" w:rsidR="00663F6F" w:rsidRPr="00663F6F" w:rsidRDefault="00663F6F" w:rsidP="00663F6F">
      <w:pPr>
        <w:rPr>
          <w:rFonts w:ascii="Arial" w:hAnsi="Arial" w:cs="Arial"/>
          <w:sz w:val="24"/>
        </w:rPr>
      </w:pPr>
      <w:r w:rsidRPr="00663F6F">
        <w:rPr>
          <w:rFonts w:ascii="Arial" w:hAnsi="Arial" w:cs="Arial"/>
          <w:sz w:val="24"/>
        </w:rPr>
        <w:t xml:space="preserve">The following principles convey how our curriculum is implemented: </w:t>
      </w:r>
    </w:p>
    <w:p w14:paraId="13A891C3" w14:textId="77777777" w:rsidR="00663F6F" w:rsidRDefault="00663F6F" w:rsidP="00663F6F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663F6F">
        <w:rPr>
          <w:rFonts w:ascii="Arial" w:hAnsi="Arial" w:cs="Arial"/>
          <w:sz w:val="24"/>
        </w:rPr>
        <w:t xml:space="preserve">Teachers reinforce an expectation that all children are capable of achieving high standards in Science. </w:t>
      </w:r>
    </w:p>
    <w:p w14:paraId="44EC90A0" w14:textId="77777777" w:rsidR="00663F6F" w:rsidRPr="00663F6F" w:rsidRDefault="00663F6F" w:rsidP="00663F6F">
      <w:pPr>
        <w:pStyle w:val="ListParagraph"/>
        <w:rPr>
          <w:rFonts w:ascii="Arial" w:hAnsi="Arial" w:cs="Arial"/>
          <w:sz w:val="24"/>
        </w:rPr>
      </w:pPr>
    </w:p>
    <w:p w14:paraId="42751919" w14:textId="652BFDA2" w:rsidR="00644B1C" w:rsidRDefault="00663F6F" w:rsidP="00644B1C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663F6F">
        <w:rPr>
          <w:rFonts w:ascii="Arial" w:hAnsi="Arial" w:cs="Arial"/>
          <w:sz w:val="24"/>
        </w:rPr>
        <w:t xml:space="preserve">The large majority of children progress through the curriculum content at the same pace. </w:t>
      </w:r>
      <w:r w:rsidR="00FE6F21">
        <w:rPr>
          <w:rFonts w:ascii="Arial" w:hAnsi="Arial" w:cs="Arial"/>
          <w:sz w:val="24"/>
        </w:rPr>
        <w:t xml:space="preserve">Adaptation for individuals ensures that all children are able to access the lesson content being taught.  </w:t>
      </w:r>
      <w:r w:rsidRPr="00663F6F">
        <w:rPr>
          <w:rFonts w:ascii="Arial" w:hAnsi="Arial" w:cs="Arial"/>
          <w:sz w:val="24"/>
        </w:rPr>
        <w:t xml:space="preserve">The grouping of pupils for practical activities will take account of their strengths and weaknesses and ensure that all take an active part in the task and grow in confidence. </w:t>
      </w:r>
    </w:p>
    <w:p w14:paraId="2150BF28" w14:textId="77777777" w:rsidR="00644B1C" w:rsidRPr="00644B1C" w:rsidRDefault="00644B1C" w:rsidP="00644B1C">
      <w:pPr>
        <w:spacing w:after="0"/>
        <w:rPr>
          <w:rFonts w:ascii="Arial" w:hAnsi="Arial" w:cs="Arial"/>
          <w:sz w:val="24"/>
        </w:rPr>
      </w:pPr>
    </w:p>
    <w:p w14:paraId="31C22AAA" w14:textId="77777777" w:rsidR="00663F6F" w:rsidRDefault="00663F6F" w:rsidP="00663F6F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663F6F">
        <w:rPr>
          <w:rFonts w:ascii="Arial" w:hAnsi="Arial" w:cs="Arial"/>
          <w:sz w:val="24"/>
        </w:rPr>
        <w:t xml:space="preserve">The following objectives derived from the above intent will form the basis of our decisions when planning a topic. Assessment will also be related to these objectives: </w:t>
      </w:r>
    </w:p>
    <w:p w14:paraId="00EB7A07" w14:textId="77777777" w:rsidR="00663F6F" w:rsidRDefault="00663F6F" w:rsidP="00663F6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663F6F">
        <w:rPr>
          <w:rFonts w:ascii="Arial" w:hAnsi="Arial" w:cs="Arial"/>
          <w:sz w:val="24"/>
        </w:rPr>
        <w:t xml:space="preserve">to develop pupils’ enjoyment and interest in science and an appreciation of its contribution to all aspects of everyday life </w:t>
      </w:r>
    </w:p>
    <w:p w14:paraId="64B50FD8" w14:textId="77777777" w:rsidR="00663F6F" w:rsidRDefault="00663F6F" w:rsidP="00663F6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663F6F">
        <w:rPr>
          <w:rFonts w:ascii="Arial" w:hAnsi="Arial" w:cs="Arial"/>
          <w:sz w:val="24"/>
        </w:rPr>
        <w:t xml:space="preserve">to develop a knowledge and appreciation of the contribution made by famous scientists to our knowledge of the world including scientists from different cultures </w:t>
      </w:r>
    </w:p>
    <w:p w14:paraId="112DBF3E" w14:textId="77777777" w:rsidR="00663F6F" w:rsidRDefault="00663F6F" w:rsidP="00663F6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663F6F">
        <w:rPr>
          <w:rFonts w:ascii="Arial" w:hAnsi="Arial" w:cs="Arial"/>
          <w:sz w:val="24"/>
        </w:rPr>
        <w:t xml:space="preserve">to encourage pupils to relate their scientific studies to applications and effects within the real world </w:t>
      </w:r>
    </w:p>
    <w:p w14:paraId="230E7070" w14:textId="77777777" w:rsidR="00663F6F" w:rsidRDefault="00663F6F" w:rsidP="00663F6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663F6F">
        <w:rPr>
          <w:rFonts w:ascii="Arial" w:hAnsi="Arial" w:cs="Arial"/>
          <w:sz w:val="24"/>
        </w:rPr>
        <w:t xml:space="preserve">develop a knowledge of the science contained within the programmes of study of the National Curriculum. </w:t>
      </w:r>
    </w:p>
    <w:p w14:paraId="7BFC3407" w14:textId="77777777" w:rsidR="00644B1C" w:rsidRDefault="00644B1C" w:rsidP="00644B1C">
      <w:pPr>
        <w:pStyle w:val="ListParagraph"/>
        <w:ind w:left="1440"/>
        <w:rPr>
          <w:rFonts w:ascii="Arial" w:hAnsi="Arial" w:cs="Arial"/>
          <w:sz w:val="24"/>
        </w:rPr>
      </w:pPr>
    </w:p>
    <w:p w14:paraId="1564EB5A" w14:textId="77777777" w:rsidR="00663F6F" w:rsidRPr="00663F6F" w:rsidRDefault="00663F6F" w:rsidP="00663F6F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663F6F">
        <w:rPr>
          <w:rFonts w:ascii="Arial" w:hAnsi="Arial" w:cs="Arial"/>
          <w:sz w:val="24"/>
        </w:rPr>
        <w:t>To build on pupils’ curiosity and sense of awe of the natural world</w:t>
      </w:r>
    </w:p>
    <w:p w14:paraId="5BA5AA72" w14:textId="77777777" w:rsidR="00663F6F" w:rsidRDefault="00663F6F" w:rsidP="00663F6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663F6F">
        <w:rPr>
          <w:rFonts w:ascii="Arial" w:hAnsi="Arial" w:cs="Arial"/>
          <w:sz w:val="24"/>
        </w:rPr>
        <w:t xml:space="preserve">to develop in pupils a general sense of enquiry which encourages them to </w:t>
      </w:r>
      <w:r>
        <w:rPr>
          <w:rFonts w:ascii="Arial" w:hAnsi="Arial" w:cs="Arial"/>
          <w:sz w:val="24"/>
        </w:rPr>
        <w:t xml:space="preserve">question and make suggestions </w:t>
      </w:r>
    </w:p>
    <w:p w14:paraId="7D88AD94" w14:textId="77777777" w:rsidR="00663F6F" w:rsidRDefault="00663F6F" w:rsidP="00663F6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663F6F">
        <w:rPr>
          <w:rFonts w:ascii="Arial" w:hAnsi="Arial" w:cs="Arial"/>
          <w:sz w:val="24"/>
        </w:rPr>
        <w:t>to encourage pupils to predict the likely outcome of their investiga</w:t>
      </w:r>
      <w:r w:rsidR="00644B1C">
        <w:rPr>
          <w:rFonts w:ascii="Arial" w:hAnsi="Arial" w:cs="Arial"/>
          <w:sz w:val="24"/>
        </w:rPr>
        <w:t>tions and practical activities.</w:t>
      </w:r>
    </w:p>
    <w:p w14:paraId="7F78029E" w14:textId="77777777" w:rsidR="00644B1C" w:rsidRDefault="00644B1C" w:rsidP="00644B1C">
      <w:pPr>
        <w:pStyle w:val="ListParagraph"/>
        <w:ind w:left="1440"/>
        <w:rPr>
          <w:rFonts w:ascii="Arial" w:hAnsi="Arial" w:cs="Arial"/>
          <w:sz w:val="24"/>
        </w:rPr>
      </w:pPr>
    </w:p>
    <w:p w14:paraId="3A097158" w14:textId="77777777" w:rsidR="00663F6F" w:rsidRPr="00663F6F" w:rsidRDefault="00663F6F" w:rsidP="00663F6F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663F6F">
        <w:rPr>
          <w:rFonts w:ascii="Arial" w:hAnsi="Arial" w:cs="Arial"/>
          <w:sz w:val="24"/>
        </w:rPr>
        <w:t>To use a planned range of investigations and practical activities to give pupils a greater understanding of the concepts and knowledge of science</w:t>
      </w:r>
      <w:r w:rsidR="008569D4">
        <w:rPr>
          <w:rFonts w:ascii="Arial" w:hAnsi="Arial" w:cs="Arial"/>
          <w:sz w:val="24"/>
        </w:rPr>
        <w:t>.</w:t>
      </w:r>
      <w:r w:rsidRPr="00663F6F">
        <w:rPr>
          <w:rFonts w:ascii="Arial" w:hAnsi="Arial" w:cs="Arial"/>
          <w:sz w:val="24"/>
        </w:rPr>
        <w:t xml:space="preserve"> </w:t>
      </w:r>
    </w:p>
    <w:p w14:paraId="174DFFE2" w14:textId="77777777" w:rsidR="00663F6F" w:rsidRDefault="00663F6F" w:rsidP="00663F6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663F6F">
        <w:rPr>
          <w:rFonts w:ascii="Arial" w:hAnsi="Arial" w:cs="Arial"/>
          <w:sz w:val="24"/>
        </w:rPr>
        <w:t>to provide pupils with a range of specific investigations and practical work which gives them a worth-while experience to develop their understanding of science</w:t>
      </w:r>
      <w:r>
        <w:rPr>
          <w:rFonts w:ascii="Arial" w:hAnsi="Arial" w:cs="Arial"/>
          <w:sz w:val="24"/>
        </w:rPr>
        <w:t xml:space="preserve"> </w:t>
      </w:r>
    </w:p>
    <w:p w14:paraId="265E3C72" w14:textId="77777777" w:rsidR="00663F6F" w:rsidRDefault="00663F6F" w:rsidP="00663F6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663F6F">
        <w:rPr>
          <w:rFonts w:ascii="Arial" w:hAnsi="Arial" w:cs="Arial"/>
          <w:sz w:val="24"/>
        </w:rPr>
        <w:lastRenderedPageBreak/>
        <w:t xml:space="preserve">to develop progressively pupils’ ability to plan, carry out and evaluate simple scientific investigations and to appreciate the meaning of a ‘fair test’. </w:t>
      </w:r>
    </w:p>
    <w:p w14:paraId="0841B5DD" w14:textId="77777777" w:rsidR="00644B1C" w:rsidRPr="00663F6F" w:rsidRDefault="00644B1C" w:rsidP="00644B1C">
      <w:pPr>
        <w:pStyle w:val="ListParagraph"/>
        <w:ind w:left="1440"/>
        <w:rPr>
          <w:rFonts w:ascii="Arial" w:hAnsi="Arial" w:cs="Arial"/>
          <w:sz w:val="24"/>
        </w:rPr>
      </w:pPr>
    </w:p>
    <w:p w14:paraId="5BEA8798" w14:textId="77777777" w:rsidR="00663F6F" w:rsidRDefault="00663F6F" w:rsidP="00663F6F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663F6F">
        <w:rPr>
          <w:rFonts w:ascii="Arial" w:hAnsi="Arial" w:cs="Arial"/>
          <w:sz w:val="24"/>
        </w:rPr>
        <w:t xml:space="preserve">To develop the ability to record results in an appropriate manner including the use of diagrams, </w:t>
      </w:r>
      <w:r>
        <w:rPr>
          <w:rFonts w:ascii="Arial" w:hAnsi="Arial" w:cs="Arial"/>
          <w:sz w:val="24"/>
        </w:rPr>
        <w:t>graphs, tables and charts.</w:t>
      </w:r>
    </w:p>
    <w:p w14:paraId="4F60C7C8" w14:textId="77777777" w:rsidR="00663F6F" w:rsidRDefault="00663F6F" w:rsidP="00663F6F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663F6F">
        <w:rPr>
          <w:rFonts w:ascii="Arial" w:hAnsi="Arial" w:cs="Arial"/>
          <w:sz w:val="24"/>
        </w:rPr>
        <w:t>to introduce pupils to the langu</w:t>
      </w:r>
      <w:r>
        <w:rPr>
          <w:rFonts w:ascii="Arial" w:hAnsi="Arial" w:cs="Arial"/>
          <w:sz w:val="24"/>
        </w:rPr>
        <w:t xml:space="preserve">age and vocabulary of science </w:t>
      </w:r>
    </w:p>
    <w:p w14:paraId="4EDD1D45" w14:textId="77777777" w:rsidR="00663F6F" w:rsidRDefault="00663F6F" w:rsidP="00663F6F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663F6F">
        <w:rPr>
          <w:rFonts w:ascii="Arial" w:hAnsi="Arial" w:cs="Arial"/>
          <w:sz w:val="24"/>
        </w:rPr>
        <w:t>to give pupils regular opportunities to use the scientific terms necessary to co</w:t>
      </w:r>
      <w:r>
        <w:rPr>
          <w:rFonts w:ascii="Arial" w:hAnsi="Arial" w:cs="Arial"/>
          <w:sz w:val="24"/>
        </w:rPr>
        <w:t xml:space="preserve">mmunicate ideas about science </w:t>
      </w:r>
    </w:p>
    <w:p w14:paraId="13B8C333" w14:textId="294F180E" w:rsidR="00663F6F" w:rsidRDefault="00663F6F" w:rsidP="00663F6F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663F6F">
        <w:rPr>
          <w:rFonts w:ascii="Arial" w:hAnsi="Arial" w:cs="Arial"/>
          <w:sz w:val="24"/>
        </w:rPr>
        <w:t xml:space="preserve">to develop pupils’ basic </w:t>
      </w:r>
      <w:r w:rsidR="008E1EB3">
        <w:rPr>
          <w:rFonts w:ascii="Arial" w:hAnsi="Arial" w:cs="Arial"/>
          <w:sz w:val="24"/>
        </w:rPr>
        <w:t>inquiry knowledge</w:t>
      </w:r>
      <w:bookmarkStart w:id="0" w:name="_GoBack"/>
      <w:bookmarkEnd w:id="0"/>
      <w:r w:rsidRPr="00663F6F">
        <w:rPr>
          <w:rFonts w:ascii="Arial" w:hAnsi="Arial" w:cs="Arial"/>
          <w:sz w:val="24"/>
        </w:rPr>
        <w:t xml:space="preserve"> and their ability to make accurat</w:t>
      </w:r>
      <w:r>
        <w:rPr>
          <w:rFonts w:ascii="Arial" w:hAnsi="Arial" w:cs="Arial"/>
          <w:sz w:val="24"/>
        </w:rPr>
        <w:t xml:space="preserve">e and appropriate measurements </w:t>
      </w:r>
    </w:p>
    <w:p w14:paraId="710DC7E6" w14:textId="02A46365" w:rsidR="001D0F75" w:rsidRPr="00FE6F21" w:rsidRDefault="00663F6F" w:rsidP="001D0F75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proofErr w:type="gramStart"/>
      <w:r w:rsidRPr="00663F6F">
        <w:rPr>
          <w:rFonts w:ascii="Arial" w:hAnsi="Arial" w:cs="Arial"/>
          <w:sz w:val="24"/>
        </w:rPr>
        <w:t>within</w:t>
      </w:r>
      <w:proofErr w:type="gramEnd"/>
      <w:r w:rsidRPr="00663F6F">
        <w:rPr>
          <w:rFonts w:ascii="Arial" w:hAnsi="Arial" w:cs="Arial"/>
          <w:sz w:val="24"/>
        </w:rPr>
        <w:t xml:space="preserve"> practical activities</w:t>
      </w:r>
      <w:r w:rsidR="00FE6F21">
        <w:rPr>
          <w:rFonts w:ascii="Arial" w:hAnsi="Arial" w:cs="Arial"/>
          <w:sz w:val="24"/>
        </w:rPr>
        <w:t>,</w:t>
      </w:r>
      <w:r w:rsidRPr="00663F6F">
        <w:rPr>
          <w:rFonts w:ascii="Arial" w:hAnsi="Arial" w:cs="Arial"/>
          <w:sz w:val="24"/>
        </w:rPr>
        <w:t xml:space="preserve"> give pupils opportunities to use a range of simple scientific measuring instruments such as thermometers and force meters and develop their </w:t>
      </w:r>
      <w:r w:rsidR="00FE6F21">
        <w:rPr>
          <w:rFonts w:ascii="Arial" w:hAnsi="Arial" w:cs="Arial"/>
          <w:sz w:val="24"/>
        </w:rPr>
        <w:t>ability</w:t>
      </w:r>
      <w:r w:rsidRPr="00663F6F">
        <w:rPr>
          <w:rFonts w:ascii="Arial" w:hAnsi="Arial" w:cs="Arial"/>
          <w:sz w:val="24"/>
        </w:rPr>
        <w:t xml:space="preserve"> in being able to read them. </w:t>
      </w:r>
    </w:p>
    <w:p w14:paraId="38BABE43" w14:textId="77777777" w:rsidR="001D0F75" w:rsidRPr="001D0F75" w:rsidRDefault="001D0F75" w:rsidP="001D0F75">
      <w:pPr>
        <w:rPr>
          <w:rFonts w:ascii="Arial" w:hAnsi="Arial" w:cs="Arial"/>
          <w:b/>
          <w:sz w:val="24"/>
          <w:szCs w:val="24"/>
        </w:rPr>
      </w:pPr>
      <w:r w:rsidRPr="001D0F75">
        <w:rPr>
          <w:rFonts w:ascii="Arial" w:hAnsi="Arial" w:cs="Arial"/>
          <w:b/>
          <w:sz w:val="24"/>
          <w:szCs w:val="24"/>
        </w:rPr>
        <w:t>IMP</w:t>
      </w:r>
      <w:r>
        <w:rPr>
          <w:rFonts w:ascii="Arial" w:hAnsi="Arial" w:cs="Arial"/>
          <w:b/>
          <w:sz w:val="24"/>
          <w:szCs w:val="24"/>
        </w:rPr>
        <w:t>ACT</w:t>
      </w:r>
    </w:p>
    <w:p w14:paraId="6F21E5FB" w14:textId="37B01D6B" w:rsidR="006550A6" w:rsidRDefault="001D0F75" w:rsidP="006550A6">
      <w:pPr>
        <w:spacing w:after="0"/>
        <w:rPr>
          <w:rFonts w:ascii="Arial" w:hAnsi="Arial" w:cs="Arial"/>
          <w:sz w:val="24"/>
        </w:rPr>
      </w:pPr>
      <w:r w:rsidRPr="001D0F75">
        <w:rPr>
          <w:rFonts w:ascii="Arial" w:hAnsi="Arial" w:cs="Arial"/>
          <w:sz w:val="24"/>
          <w:szCs w:val="24"/>
          <w:lang w:eastAsia="en-GB"/>
        </w:rPr>
        <w:t>Holy Trinity CE Primary</w:t>
      </w:r>
      <w:r w:rsidRPr="001D0F75">
        <w:rPr>
          <w:rFonts w:ascii="Arial" w:hAnsi="Arial" w:cs="Arial"/>
          <w:sz w:val="24"/>
        </w:rPr>
        <w:t xml:space="preserve"> has a supportive ethos and our </w:t>
      </w:r>
      <w:r w:rsidR="006550A6">
        <w:rPr>
          <w:rFonts w:ascii="Arial" w:hAnsi="Arial" w:cs="Arial"/>
          <w:sz w:val="24"/>
        </w:rPr>
        <w:t xml:space="preserve">investigative </w:t>
      </w:r>
      <w:r w:rsidRPr="001D0F75">
        <w:rPr>
          <w:rFonts w:ascii="Arial" w:hAnsi="Arial" w:cs="Arial"/>
          <w:sz w:val="24"/>
        </w:rPr>
        <w:t xml:space="preserve">approach </w:t>
      </w:r>
      <w:r w:rsidR="006550A6">
        <w:rPr>
          <w:rFonts w:ascii="Arial" w:hAnsi="Arial" w:cs="Arial"/>
          <w:sz w:val="24"/>
        </w:rPr>
        <w:t xml:space="preserve">towards scientific enquiry </w:t>
      </w:r>
      <w:r w:rsidRPr="001D0F75">
        <w:rPr>
          <w:rFonts w:ascii="Arial" w:hAnsi="Arial" w:cs="Arial"/>
          <w:sz w:val="24"/>
        </w:rPr>
        <w:t xml:space="preserve">supports the children in </w:t>
      </w:r>
      <w:r w:rsidR="00FE6F21">
        <w:rPr>
          <w:rFonts w:ascii="Arial" w:hAnsi="Arial" w:cs="Arial"/>
          <w:sz w:val="24"/>
        </w:rPr>
        <w:t xml:space="preserve">being able to work collaboratively, </w:t>
      </w:r>
      <w:r w:rsidR="004D6DFC">
        <w:rPr>
          <w:rFonts w:ascii="Arial" w:hAnsi="Arial" w:cs="Arial"/>
          <w:sz w:val="24"/>
        </w:rPr>
        <w:t xml:space="preserve">and independently.  </w:t>
      </w:r>
      <w:r w:rsidR="006550A6">
        <w:rPr>
          <w:rFonts w:ascii="Arial" w:hAnsi="Arial" w:cs="Arial"/>
          <w:sz w:val="24"/>
        </w:rPr>
        <w:t xml:space="preserve">Group work encourages the children to support each other and develop their verbal and reasoning </w:t>
      </w:r>
      <w:r w:rsidR="004D6DFC">
        <w:rPr>
          <w:rFonts w:ascii="Arial" w:hAnsi="Arial" w:cs="Arial"/>
          <w:sz w:val="24"/>
        </w:rPr>
        <w:t>ability</w:t>
      </w:r>
      <w:r w:rsidR="006550A6">
        <w:rPr>
          <w:rFonts w:ascii="Arial" w:hAnsi="Arial" w:cs="Arial"/>
          <w:sz w:val="24"/>
        </w:rPr>
        <w:t xml:space="preserve">.  </w:t>
      </w:r>
      <w:r w:rsidRPr="001D0F75">
        <w:rPr>
          <w:rFonts w:ascii="Arial" w:hAnsi="Arial" w:cs="Arial"/>
          <w:sz w:val="24"/>
        </w:rPr>
        <w:t xml:space="preserve">Inclusive and ambitious teaching ensures that all children experience challenge and success in Science through developing a growth mindset. </w:t>
      </w:r>
    </w:p>
    <w:p w14:paraId="0280BFA1" w14:textId="77777777" w:rsidR="006550A6" w:rsidRDefault="006550A6" w:rsidP="006550A6">
      <w:pPr>
        <w:spacing w:after="0"/>
        <w:rPr>
          <w:rFonts w:ascii="Arial" w:hAnsi="Arial" w:cs="Arial"/>
          <w:sz w:val="24"/>
        </w:rPr>
      </w:pPr>
    </w:p>
    <w:p w14:paraId="20443744" w14:textId="77777777" w:rsidR="001D0F75" w:rsidRDefault="001D0F75" w:rsidP="006550A6">
      <w:pPr>
        <w:spacing w:after="0"/>
        <w:rPr>
          <w:rFonts w:ascii="Arial" w:hAnsi="Arial" w:cs="Arial"/>
          <w:sz w:val="24"/>
        </w:rPr>
      </w:pPr>
      <w:r w:rsidRPr="001D0F75">
        <w:rPr>
          <w:rFonts w:ascii="Arial" w:hAnsi="Arial" w:cs="Arial"/>
          <w:sz w:val="24"/>
        </w:rPr>
        <w:t xml:space="preserve">Regular and ongoing assessment informs teaching to support and enable the success of each child. </w:t>
      </w:r>
      <w:r w:rsidR="006550A6">
        <w:rPr>
          <w:rFonts w:ascii="Arial" w:hAnsi="Arial" w:cs="Arial"/>
          <w:sz w:val="24"/>
        </w:rPr>
        <w:t xml:space="preserve">Teacher assessments are carried out continuously through observations during practical tasks, questioning and written work.  Assessment in Year 1-6 is completed on Target Tracker which is used to inform teacher assessments for pupils working at the standard of the national curriculum at the end of year 6.  </w:t>
      </w:r>
    </w:p>
    <w:p w14:paraId="7408F2E2" w14:textId="77777777" w:rsidR="006550A6" w:rsidRDefault="006550A6" w:rsidP="006550A6">
      <w:pPr>
        <w:spacing w:after="0"/>
        <w:rPr>
          <w:rFonts w:ascii="Arial" w:hAnsi="Arial" w:cs="Arial"/>
          <w:sz w:val="24"/>
        </w:rPr>
      </w:pPr>
    </w:p>
    <w:p w14:paraId="165ACE60" w14:textId="77777777" w:rsidR="006550A6" w:rsidRPr="002D2A8E" w:rsidRDefault="006550A6" w:rsidP="006550A6">
      <w:pPr>
        <w:rPr>
          <w:rFonts w:ascii="Arial" w:hAnsi="Arial" w:cs="Arial"/>
          <w:sz w:val="24"/>
          <w:szCs w:val="24"/>
          <w:lang w:eastAsia="en-GB"/>
        </w:rPr>
      </w:pPr>
      <w:r w:rsidRPr="002D2A8E">
        <w:rPr>
          <w:rFonts w:ascii="Arial" w:hAnsi="Arial" w:cs="Arial"/>
          <w:sz w:val="24"/>
          <w:szCs w:val="24"/>
          <w:lang w:eastAsia="en-GB"/>
        </w:rPr>
        <w:t>At Holy Trinity CE Primary, we would expect the impact of our Science curriculum to:</w:t>
      </w:r>
    </w:p>
    <w:p w14:paraId="34ABFF89" w14:textId="77777777" w:rsidR="006550A6" w:rsidRPr="006550A6" w:rsidRDefault="006550A6" w:rsidP="006550A6">
      <w:pPr>
        <w:numPr>
          <w:ilvl w:val="0"/>
          <w:numId w:val="6"/>
        </w:numPr>
        <w:spacing w:after="0" w:line="240" w:lineRule="auto"/>
        <w:ind w:left="0" w:firstLine="0"/>
        <w:textAlignment w:val="top"/>
        <w:rPr>
          <w:rFonts w:ascii="Arial" w:eastAsia="Times New Roman" w:hAnsi="Arial" w:cs="Arial"/>
          <w:color w:val="010101"/>
          <w:sz w:val="24"/>
          <w:szCs w:val="24"/>
          <w:lang w:eastAsia="en-GB"/>
        </w:rPr>
      </w:pPr>
      <w:r w:rsidRPr="006550A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>demonstrate a love of science work and an interest in further study and work in this field</w:t>
      </w:r>
    </w:p>
    <w:p w14:paraId="4576E942" w14:textId="77777777" w:rsidR="006550A6" w:rsidRPr="006550A6" w:rsidRDefault="006550A6" w:rsidP="006550A6">
      <w:pPr>
        <w:numPr>
          <w:ilvl w:val="0"/>
          <w:numId w:val="6"/>
        </w:numPr>
        <w:spacing w:after="0" w:line="240" w:lineRule="auto"/>
        <w:ind w:left="0" w:firstLine="0"/>
        <w:textAlignment w:val="top"/>
        <w:rPr>
          <w:rFonts w:ascii="Arial" w:eastAsia="Times New Roman" w:hAnsi="Arial" w:cs="Arial"/>
          <w:color w:val="010101"/>
          <w:sz w:val="24"/>
          <w:szCs w:val="24"/>
          <w:lang w:eastAsia="en-GB"/>
        </w:rPr>
      </w:pPr>
      <w:proofErr w:type="gramStart"/>
      <w:r w:rsidRPr="006550A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>retain</w:t>
      </w:r>
      <w:proofErr w:type="gramEnd"/>
      <w:r w:rsidRPr="006550A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 knowledge that is pertinent to Science with a real life context.</w:t>
      </w:r>
    </w:p>
    <w:p w14:paraId="7DDF758B" w14:textId="77777777" w:rsidR="002D2A8E" w:rsidRDefault="006550A6" w:rsidP="002D2A8E">
      <w:pPr>
        <w:numPr>
          <w:ilvl w:val="0"/>
          <w:numId w:val="6"/>
        </w:numPr>
        <w:spacing w:after="0" w:line="240" w:lineRule="auto"/>
        <w:ind w:left="0" w:firstLine="0"/>
        <w:textAlignment w:val="top"/>
        <w:rPr>
          <w:rFonts w:ascii="Arial" w:eastAsia="Times New Roman" w:hAnsi="Arial" w:cs="Arial"/>
          <w:color w:val="010101"/>
          <w:sz w:val="24"/>
          <w:szCs w:val="24"/>
          <w:lang w:eastAsia="en-GB"/>
        </w:rPr>
      </w:pPr>
      <w:r w:rsidRPr="006550A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>be able to question ideas and reflect on knowledge.</w:t>
      </w:r>
    </w:p>
    <w:p w14:paraId="00AD5D45" w14:textId="77777777" w:rsidR="002D2A8E" w:rsidRPr="002D2A8E" w:rsidRDefault="006550A6" w:rsidP="002D2A8E">
      <w:pPr>
        <w:numPr>
          <w:ilvl w:val="0"/>
          <w:numId w:val="6"/>
        </w:numPr>
        <w:spacing w:after="0" w:line="240" w:lineRule="auto"/>
        <w:ind w:left="0" w:firstLine="0"/>
        <w:textAlignment w:val="top"/>
        <w:rPr>
          <w:rFonts w:ascii="Arial" w:eastAsia="Times New Roman" w:hAnsi="Arial" w:cs="Arial"/>
          <w:color w:val="010101"/>
          <w:sz w:val="24"/>
          <w:szCs w:val="24"/>
          <w:lang w:eastAsia="en-GB"/>
        </w:rPr>
      </w:pPr>
      <w:r w:rsidRPr="006550A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>be able to articulate their understanding of scientific</w:t>
      </w:r>
      <w:r w:rsidR="002D2A8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 concepts and be able to reason </w:t>
      </w:r>
    </w:p>
    <w:p w14:paraId="15DFD8A4" w14:textId="77777777" w:rsidR="006550A6" w:rsidRPr="006550A6" w:rsidRDefault="006550A6" w:rsidP="002D2A8E">
      <w:pPr>
        <w:spacing w:after="0" w:line="240" w:lineRule="auto"/>
        <w:textAlignment w:val="top"/>
        <w:rPr>
          <w:rFonts w:ascii="Arial" w:eastAsia="Times New Roman" w:hAnsi="Arial" w:cs="Arial"/>
          <w:color w:val="010101"/>
          <w:sz w:val="24"/>
          <w:szCs w:val="24"/>
          <w:lang w:eastAsia="en-GB"/>
        </w:rPr>
      </w:pPr>
      <w:r w:rsidRPr="006550A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>scientifically using rich language linked to science.</w:t>
      </w:r>
    </w:p>
    <w:p w14:paraId="4786C460" w14:textId="4CB18722" w:rsidR="006550A6" w:rsidRPr="006550A6" w:rsidRDefault="004D6DFC" w:rsidP="006550A6">
      <w:pPr>
        <w:numPr>
          <w:ilvl w:val="0"/>
          <w:numId w:val="6"/>
        </w:numPr>
        <w:spacing w:after="0" w:line="240" w:lineRule="auto"/>
        <w:ind w:left="0" w:firstLine="0"/>
        <w:textAlignment w:val="top"/>
        <w:rPr>
          <w:rFonts w:ascii="Arial" w:eastAsia="Times New Roman" w:hAnsi="Arial" w:cs="Arial"/>
          <w:color w:val="01010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Demonstrate </w:t>
      </w:r>
      <w:r w:rsidR="006550A6" w:rsidRPr="006550A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mathematical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>procedural knowledge</w:t>
      </w:r>
      <w:r w:rsidR="006550A6" w:rsidRPr="006550A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 through their work, organising, recording and interpreting results.</w:t>
      </w:r>
    </w:p>
    <w:p w14:paraId="18287014" w14:textId="77777777" w:rsidR="002D2A8E" w:rsidRDefault="006550A6" w:rsidP="002D2A8E">
      <w:pPr>
        <w:numPr>
          <w:ilvl w:val="0"/>
          <w:numId w:val="6"/>
        </w:numPr>
        <w:spacing w:after="0" w:line="240" w:lineRule="auto"/>
        <w:ind w:left="0" w:firstLine="0"/>
        <w:textAlignment w:val="top"/>
        <w:rPr>
          <w:rFonts w:ascii="Arial" w:eastAsia="Times New Roman" w:hAnsi="Arial" w:cs="Arial"/>
          <w:color w:val="010101"/>
          <w:sz w:val="24"/>
          <w:szCs w:val="24"/>
          <w:lang w:eastAsia="en-GB"/>
        </w:rPr>
      </w:pPr>
      <w:r w:rsidRPr="006550A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>work collaboratively and practically to investigate and experiment.</w:t>
      </w:r>
    </w:p>
    <w:p w14:paraId="62607F4A" w14:textId="77777777" w:rsidR="00663F6F" w:rsidRDefault="006550A6" w:rsidP="008C10C7">
      <w:pPr>
        <w:numPr>
          <w:ilvl w:val="0"/>
          <w:numId w:val="6"/>
        </w:numPr>
        <w:spacing w:after="0" w:line="240" w:lineRule="auto"/>
        <w:ind w:left="0" w:firstLine="0"/>
        <w:textAlignment w:val="top"/>
      </w:pPr>
      <w:proofErr w:type="gramStart"/>
      <w:r w:rsidRPr="006550A6"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en-GB"/>
        </w:rPr>
        <w:t>achieve</w:t>
      </w:r>
      <w:proofErr w:type="gramEnd"/>
      <w:r w:rsidRPr="006550A6"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en-GB"/>
        </w:rPr>
        <w:t xml:space="preserve"> age related expectations in Science at the end of their cohort year.</w:t>
      </w:r>
    </w:p>
    <w:sectPr w:rsidR="00663F6F" w:rsidSect="00663F6F"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945BD"/>
    <w:multiLevelType w:val="hybridMultilevel"/>
    <w:tmpl w:val="3BC44D9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D97E85"/>
    <w:multiLevelType w:val="hybridMultilevel"/>
    <w:tmpl w:val="B950B1E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5A52F1"/>
    <w:multiLevelType w:val="multilevel"/>
    <w:tmpl w:val="80C6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FE3830"/>
    <w:multiLevelType w:val="hybridMultilevel"/>
    <w:tmpl w:val="76BEE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840A1"/>
    <w:multiLevelType w:val="hybridMultilevel"/>
    <w:tmpl w:val="C6B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52BB3"/>
    <w:multiLevelType w:val="hybridMultilevel"/>
    <w:tmpl w:val="474CB2C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ED"/>
    <w:rsid w:val="001D0F75"/>
    <w:rsid w:val="002D049B"/>
    <w:rsid w:val="002D2A8E"/>
    <w:rsid w:val="003D4821"/>
    <w:rsid w:val="004D6DFC"/>
    <w:rsid w:val="00644B1C"/>
    <w:rsid w:val="006550A6"/>
    <w:rsid w:val="00663F6F"/>
    <w:rsid w:val="007224FA"/>
    <w:rsid w:val="008569D4"/>
    <w:rsid w:val="008A0238"/>
    <w:rsid w:val="008E1EB3"/>
    <w:rsid w:val="009D18A9"/>
    <w:rsid w:val="00BA1A00"/>
    <w:rsid w:val="00CA20ED"/>
    <w:rsid w:val="00F8496D"/>
    <w:rsid w:val="00F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F266"/>
  <w15:chartTrackingRefBased/>
  <w15:docId w15:val="{E4CC2851-6629-47F4-9468-64B56A15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20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20E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A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63F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A8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8E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Marshall</dc:creator>
  <cp:keywords/>
  <dc:description/>
  <cp:lastModifiedBy>Hannah Marshall</cp:lastModifiedBy>
  <cp:revision>6</cp:revision>
  <cp:lastPrinted>2022-03-02T14:41:00Z</cp:lastPrinted>
  <dcterms:created xsi:type="dcterms:W3CDTF">2022-02-15T15:54:00Z</dcterms:created>
  <dcterms:modified xsi:type="dcterms:W3CDTF">2022-10-07T14:08:00Z</dcterms:modified>
</cp:coreProperties>
</file>